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/>
          <w:color w:val="0D0D0D"/>
          <w:sz w:val="28"/>
        </w:rPr>
      </w:pPr>
    </w:p>
    <w:p>
      <w:pPr>
        <w:spacing w:line="400" w:lineRule="exact"/>
        <w:rPr>
          <w:rFonts w:ascii="宋体" w:hAnsi="宋体" w:eastAsia="宋体"/>
          <w:color w:val="0D0D0D"/>
          <w:sz w:val="28"/>
        </w:rPr>
      </w:pPr>
    </w:p>
    <w:p>
      <w:pPr>
        <w:spacing w:line="400" w:lineRule="exact"/>
        <w:jc w:val="center"/>
        <w:rPr>
          <w:rFonts w:ascii="黑体" w:hAnsi="黑体" w:eastAsia="黑体" w:cs="Arial"/>
          <w:b/>
          <w:sz w:val="28"/>
        </w:rPr>
      </w:pPr>
      <w:r>
        <w:rPr>
          <w:rFonts w:hint="eastAsia" w:ascii="黑体" w:hAnsi="黑体" w:eastAsia="黑体" w:cs="Arial"/>
          <w:b/>
          <w:sz w:val="28"/>
        </w:rPr>
        <w:t>浙江理工大学科技与艺术学院2020届毕业生专业分布情况</w:t>
      </w:r>
    </w:p>
    <w:p>
      <w:pPr>
        <w:spacing w:line="400" w:lineRule="exact"/>
        <w:rPr>
          <w:rFonts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rPr>
          <w:rFonts w:ascii="宋体" w:hAnsi="宋体"/>
          <w:b/>
          <w:color w:val="000000"/>
          <w:sz w:val="28"/>
          <w:shd w:val="solid" w:color="FFFFFF" w:fill="080000"/>
        </w:rPr>
      </w:pPr>
    </w:p>
    <w:tbl>
      <w:tblPr>
        <w:tblStyle w:val="2"/>
        <w:tblW w:w="82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255"/>
        <w:gridCol w:w="3084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就业指导老师及电话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专业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纺织服装系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徐老师 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0575-82978075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产品设计(纺织品艺术设计)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纺织工程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服装设计与工程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服装与服饰设计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机电系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曹老师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0575-82978079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电子信息工程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计算机科学与技术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通信工程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自动化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建筑系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汪老师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0575-82978103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工程管理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建筑学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土木工程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经管系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董老师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0575-82978084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工商管理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国际经济与贸易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会计学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经济学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人力资源管理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电子商务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市场营销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信息管理与信息系统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人文系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刘老师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0575-82978098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法学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公共事业管理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外国语系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陈老师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0575-82978107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英语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艺术与设计系</w:t>
            </w: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卢老师</w:t>
            </w:r>
            <w:r>
              <w:rPr>
                <w:rFonts w:ascii="宋体" w:hAnsi="宋体" w:eastAsia="宋体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/>
                <w:kern w:val="0"/>
                <w:sz w:val="22"/>
              </w:rPr>
              <w:t>0575-82978093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产品设计(产品、家居用品)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动画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环境设计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视觉传达设计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 xml:space="preserve">视觉传达设计(广告设计) 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ascii="宋体" w:hAnsi="宋体" w:eastAsia="宋体"/>
                <w:kern w:val="0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1665</w:t>
            </w:r>
          </w:p>
        </w:tc>
      </w:tr>
    </w:tbl>
    <w:p>
      <w:pPr>
        <w:spacing w:line="400" w:lineRule="exact"/>
        <w:rPr>
          <w:rFonts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rPr>
          <w:rFonts w:hint="eastAsia"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rPr>
          <w:rFonts w:hint="eastAsia"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rPr>
          <w:rFonts w:hint="eastAsia"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rPr>
          <w:rFonts w:ascii="宋体" w:hAnsi="宋体"/>
          <w:b/>
          <w:color w:val="000000"/>
          <w:sz w:val="28"/>
          <w:shd w:val="solid" w:color="FFFFFF" w:fill="080000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hd w:val="solid" w:color="FFFFFF" w:fill="080000"/>
        </w:rPr>
        <w:t>附件1</w:t>
      </w:r>
    </w:p>
    <w:p>
      <w:pPr>
        <w:spacing w:line="400" w:lineRule="exact"/>
        <w:rPr>
          <w:rFonts w:ascii="宋体" w:hAnsi="宋体"/>
          <w:b/>
          <w:color w:val="000000"/>
          <w:sz w:val="28"/>
          <w:shd w:val="solid" w:color="FFFFFF" w:fill="080000"/>
        </w:rPr>
      </w:pPr>
    </w:p>
    <w:p>
      <w:pPr>
        <w:spacing w:line="400" w:lineRule="exact"/>
        <w:jc w:val="center"/>
        <w:rPr>
          <w:rFonts w:ascii="黑体" w:hAnsi="黑体" w:eastAsia="黑体"/>
          <w:b/>
          <w:color w:val="000000"/>
          <w:sz w:val="28"/>
          <w:shd w:val="solid" w:color="FFFFFF" w:fill="080000"/>
        </w:rPr>
      </w:pPr>
      <w:r>
        <w:rPr>
          <w:rFonts w:hint="eastAsia" w:ascii="黑体" w:hAnsi="黑体" w:eastAsia="黑体"/>
          <w:b/>
          <w:color w:val="000000"/>
          <w:sz w:val="28"/>
          <w:shd w:val="solid" w:color="FFFFFF" w:fill="080000"/>
        </w:rPr>
        <w:t>浙江理工大学科技与艺术学院2020届毕业生冬季招聘会参会回执</w:t>
      </w:r>
    </w:p>
    <w:p>
      <w:pPr>
        <w:spacing w:line="400" w:lineRule="exact"/>
        <w:jc w:val="center"/>
        <w:rPr>
          <w:rFonts w:ascii="黑体" w:hAnsi="黑体" w:eastAsia="黑体"/>
          <w:sz w:val="24"/>
        </w:rPr>
      </w:pPr>
    </w:p>
    <w:p>
      <w:pPr>
        <w:shd w:val="solid" w:color="FFFFFF" w:fill="auto"/>
        <w:autoSpaceDN w:val="0"/>
        <w:spacing w:line="400" w:lineRule="exact"/>
        <w:ind w:right="210" w:firstLine="480" w:firstLineChars="200"/>
        <w:rPr>
          <w:rFonts w:ascii="仿宋_GB2312"/>
          <w:color w:val="000000"/>
          <w:sz w:val="24"/>
          <w:shd w:val="clear" w:color="auto" w:fill="FFFFFF"/>
        </w:rPr>
      </w:pPr>
      <w:r>
        <w:rPr>
          <w:rFonts w:ascii="仿宋_GB2312"/>
          <w:color w:val="000000"/>
          <w:sz w:val="24"/>
          <w:shd w:val="clear" w:color="auto" w:fill="FFFFFF"/>
        </w:rPr>
        <w:t>我单位同意报名参加</w:t>
      </w:r>
      <w:r>
        <w:rPr>
          <w:rFonts w:hint="eastAsia" w:ascii="仿宋_GB2312"/>
          <w:color w:val="000000"/>
          <w:sz w:val="24"/>
          <w:shd w:val="clear" w:color="auto" w:fill="FFFFFF"/>
        </w:rPr>
        <w:t>浙江理工大学科技与艺术学院</w:t>
      </w:r>
      <w:r>
        <w:rPr>
          <w:rFonts w:ascii="仿宋_GB2312"/>
          <w:color w:val="000000"/>
          <w:sz w:val="24"/>
          <w:shd w:val="clear" w:color="auto" w:fill="FFFFFF"/>
        </w:rPr>
        <w:t>举行的</w:t>
      </w:r>
      <w:r>
        <w:rPr>
          <w:rFonts w:hint="eastAsia" w:ascii="仿宋_GB2312"/>
          <w:color w:val="000000"/>
          <w:sz w:val="24"/>
          <w:shd w:val="clear" w:color="auto" w:fill="FFFFFF"/>
        </w:rPr>
        <w:t>冬季毕业生</w:t>
      </w:r>
      <w:r>
        <w:rPr>
          <w:rFonts w:ascii="仿宋_GB2312"/>
          <w:color w:val="000000"/>
          <w:sz w:val="24"/>
          <w:shd w:val="clear" w:color="auto" w:fill="FFFFFF"/>
        </w:rPr>
        <w:t>招聘会，具体报名信息如下：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 企业基本信息</w:t>
      </w:r>
    </w:p>
    <w:tbl>
      <w:tblPr>
        <w:tblStyle w:val="2"/>
        <w:tblW w:w="8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407"/>
        <w:gridCol w:w="17"/>
        <w:gridCol w:w="1819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665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话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66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参会人姓名1</w:t>
            </w:r>
          </w:p>
        </w:tc>
        <w:tc>
          <w:tcPr>
            <w:tcW w:w="24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</w:t>
            </w:r>
            <w:r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241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参会人姓名2</w:t>
            </w:r>
          </w:p>
        </w:tc>
        <w:tc>
          <w:tcPr>
            <w:tcW w:w="24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参会人</w:t>
            </w:r>
            <w:r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241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3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本次招聘会信息来源于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 招聘岗位需求信息（可自行添加）</w:t>
      </w:r>
    </w:p>
    <w:tbl>
      <w:tblPr>
        <w:tblStyle w:val="2"/>
        <w:tblW w:w="85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475"/>
        <w:gridCol w:w="1785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3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岗位需求（专业要求等）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招聘人数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color w:val="0D0D0D"/>
          <w:sz w:val="28"/>
        </w:rPr>
      </w:pPr>
    </w:p>
    <w:p>
      <w:pPr>
        <w:spacing w:line="400" w:lineRule="exact"/>
        <w:rPr>
          <w:rFonts w:ascii="宋体" w:hAnsi="宋体" w:eastAsia="宋体"/>
          <w:color w:val="0D0D0D"/>
          <w:sz w:val="28"/>
        </w:rPr>
      </w:pPr>
    </w:p>
    <w:p>
      <w:pPr>
        <w:spacing w:line="400" w:lineRule="exact"/>
        <w:rPr>
          <w:rFonts w:hint="eastAsia" w:ascii="宋体" w:hAnsi="宋体" w:eastAsia="宋体"/>
          <w:color w:val="0D0D0D"/>
          <w:sz w:val="28"/>
        </w:rPr>
      </w:pPr>
      <w:r>
        <w:rPr>
          <w:rFonts w:ascii="宋体" w:hAnsi="宋体" w:eastAsia="宋体"/>
          <w:color w:val="0D0D0D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274310" cy="3193415"/>
            <wp:effectExtent l="0" t="0" r="2540" b="6985"/>
            <wp:wrapTopAndBottom/>
            <wp:docPr id="2" name="图片 2" descr="C:\Users\admin\AppData\Local\Temp\WeChat Files\c090d89552898c18f53b8d32a2e77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c090d89552898c18f53b8d32a2e77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Zerfart</cp:lastModifiedBy>
  <dcterms:modified xsi:type="dcterms:W3CDTF">2019-10-18T00:33:11Z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